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1A" w:rsidRDefault="00917B62">
      <w:pPr>
        <w:pStyle w:val="BodyText"/>
        <w:ind w:left="21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  <w:lang w:val="fr-LU" w:eastAsia="fr-LU"/>
        </w:rPr>
        <w:drawing>
          <wp:inline distT="0" distB="0" distL="0" distR="0">
            <wp:extent cx="3174260" cy="656082"/>
            <wp:effectExtent l="0" t="0" r="7620" b="0"/>
            <wp:docPr id="1" name="image1.jpeg" title="Logo de l'al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260" cy="65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1A" w:rsidRDefault="0072131A">
      <w:pPr>
        <w:pStyle w:val="BodyText"/>
        <w:spacing w:before="1"/>
        <w:rPr>
          <w:rFonts w:ascii="Times New Roman"/>
          <w:b w:val="0"/>
          <w:sz w:val="9"/>
        </w:rPr>
      </w:pPr>
    </w:p>
    <w:p w:rsidR="0072131A" w:rsidRDefault="00917B62">
      <w:pPr>
        <w:spacing w:before="57"/>
        <w:ind w:left="168"/>
      </w:pPr>
      <w:r>
        <w:t>RCSL: F412</w:t>
      </w:r>
    </w:p>
    <w:p w:rsidR="0072131A" w:rsidRDefault="00D144C7">
      <w:pPr>
        <w:spacing w:before="2"/>
        <w:rPr>
          <w:sz w:val="21"/>
        </w:rPr>
      </w:pPr>
      <w:r>
        <w:rPr>
          <w:lang w:val="fr-LU" w:eastAsia="fr-LU"/>
        </w:rPr>
        <mc:AlternateContent>
          <mc:Choice Requires="wps">
            <w:drawing>
              <wp:inline distT="0" distB="0" distL="0" distR="0">
                <wp:extent cx="7269480" cy="330835"/>
                <wp:effectExtent l="0" t="0" r="26670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3308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4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31A" w:rsidRDefault="00917B62">
                            <w:pPr>
                              <w:pStyle w:val="BodyText"/>
                              <w:spacing w:line="470" w:lineRule="exact"/>
                              <w:ind w:left="4079" w:right="4066"/>
                              <w:jc w:val="center"/>
                            </w:pPr>
                            <w:r>
                              <w:t>Bilan au 31.12.2016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72.4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" fillcolor="#92d050" strokeweight="1.92pt">
                <v:textbox inset="0,0,0,0">
                  <w:txbxContent>
                    <w:p w:rsidR="0072131A" w:rsidRDefault="00917B62">
                      <w:pPr>
                        <w:pStyle w:val="BodyText"/>
                        <w:spacing w:line="470" w:lineRule="exact"/>
                        <w:ind w:left="4079" w:right="4066"/>
                        <w:jc w:val="center"/>
                      </w:pPr>
                      <w:r>
                        <w:t>Bilan au 31.12.2016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31A" w:rsidRDefault="0072131A">
      <w:pPr>
        <w:spacing w:before="4" w:after="1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Bilan au 31 décembre 2016"/>
      </w:tblPr>
      <w:tblGrid>
        <w:gridCol w:w="3171"/>
        <w:gridCol w:w="1473"/>
        <w:gridCol w:w="1418"/>
        <w:gridCol w:w="3016"/>
        <w:gridCol w:w="1378"/>
        <w:gridCol w:w="1418"/>
      </w:tblGrid>
      <w:tr w:rsidR="0072131A" w:rsidTr="00F5719E">
        <w:trPr>
          <w:trHeight w:hRule="exact" w:val="359"/>
          <w:tblHeader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 w:rsidP="006534A7">
            <w:pPr>
              <w:pStyle w:val="TableParagraph"/>
              <w:spacing w:line="253" w:lineRule="exact"/>
              <w:ind w:left="2555" w:right="1126"/>
              <w:jc w:val="left"/>
              <w:rPr>
                <w:b/>
              </w:rPr>
            </w:pPr>
            <w:r>
              <w:rPr>
                <w:b/>
              </w:rPr>
              <w:t>Ac</w:t>
            </w:r>
            <w:r w:rsidR="006534A7">
              <w:rPr>
                <w:b/>
              </w:rPr>
              <w:t>tif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 w:rsidP="006534A7">
            <w:pPr>
              <w:pStyle w:val="TableParagraph"/>
              <w:spacing w:line="253" w:lineRule="exact"/>
              <w:ind w:left="2633" w:right="2018"/>
              <w:jc w:val="center"/>
              <w:rPr>
                <w:b/>
              </w:rPr>
            </w:pPr>
            <w:r>
              <w:rPr>
                <w:b/>
              </w:rPr>
              <w:t>Passif</w:t>
            </w:r>
          </w:p>
        </w:tc>
      </w:tr>
      <w:tr w:rsidR="0072131A" w:rsidTr="00F5719E">
        <w:trPr>
          <w:trHeight w:hRule="exact" w:val="29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74"/>
              <w:rPr>
                <w:b/>
              </w:rPr>
            </w:pPr>
            <w:r>
              <w:rPr>
                <w:b/>
              </w:rPr>
              <w:t>31.12.2016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65"/>
              <w:rPr>
                <w:b/>
              </w:rPr>
            </w:pPr>
            <w:r>
              <w:rPr>
                <w:b/>
              </w:rPr>
              <w:t>31.12.2015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82"/>
              <w:rPr>
                <w:b/>
              </w:rPr>
            </w:pPr>
            <w:r>
              <w:rPr>
                <w:b/>
              </w:rPr>
              <w:t>31.12.2016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29"/>
              <w:rPr>
                <w:b/>
              </w:rPr>
            </w:pPr>
            <w:r>
              <w:rPr>
                <w:b/>
              </w:rPr>
              <w:t>31.12.2015</w:t>
            </w:r>
          </w:p>
        </w:tc>
      </w:tr>
      <w:tr w:rsidR="0072131A" w:rsidTr="00F5719E">
        <w:trPr>
          <w:trHeight w:hRule="exact" w:val="290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 w:rsidP="006534A7">
            <w:pPr>
              <w:pStyle w:val="TableParagraph"/>
              <w:tabs>
                <w:tab w:val="left" w:pos="1791"/>
              </w:tabs>
              <w:spacing w:line="268" w:lineRule="exact"/>
              <w:ind w:left="1002" w:right="559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 w:rsidP="006534A7">
            <w:pPr>
              <w:pStyle w:val="TableParagraph"/>
              <w:spacing w:line="268" w:lineRule="exact"/>
              <w:ind w:left="976" w:right="459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72131A" w:rsidTr="00F5719E">
        <w:trPr>
          <w:trHeight w:hRule="exact" w:val="308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before="9" w:line="240" w:lineRule="auto"/>
              <w:ind w:left="19"/>
              <w:jc w:val="left"/>
            </w:pPr>
            <w:r>
              <w:t>A. Actif circulant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before="9" w:line="240" w:lineRule="auto"/>
              <w:ind w:left="19"/>
              <w:jc w:val="left"/>
            </w:pPr>
            <w:r>
              <w:t>A. Capitaux propres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</w:tr>
      <w:tr w:rsidR="0072131A" w:rsidTr="00F5719E">
        <w:trPr>
          <w:trHeight w:hRule="exact" w:val="290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left="441"/>
              <w:jc w:val="left"/>
            </w:pPr>
            <w:r>
              <w:t>I. Créances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27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left="441"/>
              <w:jc w:val="left"/>
            </w:pPr>
            <w:r>
              <w:t>I. Résultats reportés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28"/>
            </w:pPr>
            <w:r>
              <w:t>169.437,08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19"/>
            </w:pPr>
            <w:r>
              <w:t>147.724,54</w:t>
            </w:r>
          </w:p>
        </w:tc>
      </w:tr>
      <w:tr w:rsidR="0072131A" w:rsidTr="00F5719E">
        <w:trPr>
          <w:trHeight w:hRule="exact" w:val="621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left="864"/>
              <w:jc w:val="left"/>
              <w:rPr>
                <w:i/>
              </w:rPr>
            </w:pPr>
            <w:r>
              <w:rPr>
                <w:i/>
              </w:rPr>
              <w:t>Cotisations non perçues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68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59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left="441"/>
              <w:jc w:val="left"/>
            </w:pPr>
            <w:r>
              <w:t>III. Résultats de l'exercice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28"/>
            </w:pPr>
            <w:r>
              <w:t>-6.216,63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19"/>
            </w:pPr>
            <w:r>
              <w:t>21.712,54</w:t>
            </w:r>
          </w:p>
        </w:tc>
      </w:tr>
      <w:tr w:rsidR="0072131A" w:rsidTr="00F5719E">
        <w:trPr>
          <w:trHeight w:hRule="exact" w:val="436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before="136" w:line="240" w:lineRule="auto"/>
              <w:ind w:left="441"/>
              <w:jc w:val="left"/>
            </w:pPr>
            <w:r>
              <w:t>II. Avoirs en banque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before="136" w:line="240" w:lineRule="auto"/>
              <w:ind w:right="28"/>
            </w:pPr>
            <w:r>
              <w:t>163.220,45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before="136" w:line="240" w:lineRule="auto"/>
              <w:ind w:right="19"/>
            </w:pPr>
            <w:r>
              <w:t>169.437,08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</w:tr>
      <w:tr w:rsidR="0072131A" w:rsidTr="00F5719E">
        <w:trPr>
          <w:trHeight w:hRule="exact" w:val="291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left="864"/>
              <w:jc w:val="left"/>
              <w:rPr>
                <w:i/>
              </w:rPr>
            </w:pPr>
            <w:r>
              <w:rPr>
                <w:i/>
              </w:rPr>
              <w:t>CCP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69"/>
              <w:rPr>
                <w:i/>
              </w:rPr>
            </w:pPr>
            <w:r>
              <w:rPr>
                <w:i/>
              </w:rPr>
              <w:t>48.801,89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59"/>
              <w:rPr>
                <w:i/>
              </w:rPr>
            </w:pPr>
            <w:r>
              <w:rPr>
                <w:i/>
              </w:rPr>
              <w:t>55.018,19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</w:tr>
      <w:tr w:rsidR="0072131A" w:rsidTr="00F5719E">
        <w:trPr>
          <w:trHeight w:hRule="exact" w:val="291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60" w:lineRule="exact"/>
              <w:ind w:left="864"/>
              <w:jc w:val="left"/>
              <w:rPr>
                <w:i/>
              </w:rPr>
            </w:pPr>
            <w:r>
              <w:rPr>
                <w:i/>
              </w:rPr>
              <w:t>BCEE Compte courant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60" w:lineRule="exact"/>
              <w:ind w:right="69"/>
              <w:rPr>
                <w:i/>
              </w:rPr>
            </w:pPr>
            <w:r>
              <w:rPr>
                <w:i/>
              </w:rPr>
              <w:t>10.228,86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60" w:lineRule="exact"/>
              <w:ind w:right="59"/>
              <w:rPr>
                <w:i/>
              </w:rPr>
            </w:pPr>
            <w:r>
              <w:rPr>
                <w:i/>
              </w:rPr>
              <w:t>10.239,86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/>
        </w:tc>
        <w:bookmarkStart w:id="0" w:name="_GoBack"/>
        <w:bookmarkEnd w:id="0"/>
      </w:tr>
      <w:tr w:rsidR="0072131A" w:rsidTr="00F5719E">
        <w:trPr>
          <w:trHeight w:hRule="exact" w:val="871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left="864"/>
              <w:jc w:val="left"/>
              <w:rPr>
                <w:i/>
              </w:rPr>
            </w:pPr>
            <w:r>
              <w:rPr>
                <w:i/>
              </w:rPr>
              <w:t>BCEE Compte épargne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69"/>
              <w:rPr>
                <w:i/>
              </w:rPr>
            </w:pPr>
            <w:r>
              <w:rPr>
                <w:i/>
              </w:rPr>
              <w:t>104.189,70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60"/>
              <w:rPr>
                <w:i/>
              </w:rPr>
            </w:pPr>
            <w:r>
              <w:rPr>
                <w:i/>
              </w:rPr>
              <w:t>104.179,03</w:t>
            </w: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>
            <w:pPr>
              <w:pStyle w:val="TableParagraph"/>
              <w:spacing w:line="240" w:lineRule="auto"/>
              <w:jc w:val="left"/>
            </w:pPr>
          </w:p>
          <w:p w:rsidR="0072131A" w:rsidRDefault="0072131A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72131A" w:rsidRDefault="00917B62">
            <w:pPr>
              <w:pStyle w:val="TableParagraph"/>
              <w:spacing w:line="240" w:lineRule="auto"/>
              <w:ind w:left="19"/>
              <w:jc w:val="left"/>
            </w:pPr>
            <w:r>
              <w:t>B. Dettes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>
            <w:pPr>
              <w:pStyle w:val="TableParagraph"/>
              <w:spacing w:line="240" w:lineRule="auto"/>
              <w:jc w:val="left"/>
            </w:pPr>
          </w:p>
          <w:p w:rsidR="0072131A" w:rsidRDefault="0072131A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72131A" w:rsidRDefault="00917B62">
            <w:pPr>
              <w:pStyle w:val="TableParagraph"/>
              <w:spacing w:line="240" w:lineRule="auto"/>
              <w:ind w:right="27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131A" w:rsidRDefault="0072131A">
            <w:pPr>
              <w:pStyle w:val="TableParagraph"/>
              <w:spacing w:line="240" w:lineRule="auto"/>
              <w:jc w:val="left"/>
            </w:pPr>
          </w:p>
          <w:p w:rsidR="0072131A" w:rsidRDefault="0072131A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72131A" w:rsidRDefault="00917B62">
            <w:pPr>
              <w:pStyle w:val="TableParagraph"/>
              <w:spacing w:line="240" w:lineRule="auto"/>
              <w:ind w:right="18"/>
            </w:pPr>
            <w:r>
              <w:t>0,00</w:t>
            </w:r>
          </w:p>
        </w:tc>
      </w:tr>
      <w:tr w:rsidR="0072131A" w:rsidTr="00F5719E">
        <w:trPr>
          <w:trHeight w:hRule="exact" w:val="868"/>
        </w:trPr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72131A"/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left="441"/>
              <w:jc w:val="left"/>
              <w:rPr>
                <w:i/>
              </w:rPr>
            </w:pPr>
            <w:r>
              <w:rPr>
                <w:i/>
              </w:rPr>
              <w:t>Frais de route et de séjour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68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ind w:right="59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72131A" w:rsidTr="00F5719E">
        <w:trPr>
          <w:trHeight w:hRule="exact" w:val="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54" w:lineRule="exact"/>
              <w:ind w:left="19"/>
              <w:jc w:val="left"/>
              <w:rPr>
                <w:b/>
              </w:rPr>
            </w:pPr>
            <w:r>
              <w:rPr>
                <w:b/>
              </w:rPr>
              <w:t>Total de l'actif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54" w:lineRule="exact"/>
              <w:ind w:right="26"/>
              <w:rPr>
                <w:b/>
              </w:rPr>
            </w:pPr>
            <w:r>
              <w:rPr>
                <w:b/>
              </w:rPr>
              <w:t>163.220,45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54" w:lineRule="exact"/>
              <w:ind w:right="17"/>
              <w:rPr>
                <w:b/>
              </w:rPr>
            </w:pPr>
            <w:r>
              <w:rPr>
                <w:b/>
              </w:rPr>
              <w:t>169.437,08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54" w:lineRule="exact"/>
              <w:ind w:left="19"/>
              <w:jc w:val="left"/>
              <w:rPr>
                <w:b/>
              </w:rPr>
            </w:pPr>
            <w:r>
              <w:rPr>
                <w:b/>
              </w:rPr>
              <w:t>Total du passif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54" w:lineRule="exact"/>
              <w:ind w:right="26"/>
              <w:rPr>
                <w:b/>
              </w:rPr>
            </w:pPr>
            <w:r>
              <w:rPr>
                <w:b/>
              </w:rPr>
              <w:t>163.220,45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A" w:rsidRDefault="00917B62">
            <w:pPr>
              <w:pStyle w:val="TableParagraph"/>
              <w:spacing w:line="254" w:lineRule="exact"/>
              <w:ind w:right="17"/>
              <w:rPr>
                <w:b/>
              </w:rPr>
            </w:pPr>
            <w:r>
              <w:rPr>
                <w:b/>
              </w:rPr>
              <w:t>169.437,08</w:t>
            </w:r>
          </w:p>
        </w:tc>
      </w:tr>
    </w:tbl>
    <w:p w:rsidR="00917B62" w:rsidRDefault="00917B62" w:rsidP="008A39B8"/>
    <w:sectPr w:rsidR="00917B62">
      <w:type w:val="continuous"/>
      <w:pgSz w:w="16840" w:h="11910" w:orient="landscape"/>
      <w:pgMar w:top="110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1A"/>
    <w:rsid w:val="000C20E1"/>
    <w:rsid w:val="001339A3"/>
    <w:rsid w:val="006534A7"/>
    <w:rsid w:val="0072131A"/>
    <w:rsid w:val="00780DE5"/>
    <w:rsid w:val="008A39B8"/>
    <w:rsid w:val="00917B62"/>
    <w:rsid w:val="00C71F91"/>
    <w:rsid w:val="00D144C7"/>
    <w:rsid w:val="00F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C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C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Kirtz</dc:creator>
  <cp:lastModifiedBy>James Smith</cp:lastModifiedBy>
  <cp:revision>8</cp:revision>
  <dcterms:created xsi:type="dcterms:W3CDTF">2017-07-01T16:42:00Z</dcterms:created>
  <dcterms:modified xsi:type="dcterms:W3CDTF">2017-07-01T17:39:00Z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2017-07-01T00:00:00Z</vt:filetime>
  </property>
</Properties>
</file>